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A505">
      <w:pPr>
        <w:pStyle w:val="2"/>
        <w:jc w:val="center"/>
        <w:rPr>
          <w:rFonts w:hint="eastAsia"/>
          <w:sz w:val="36"/>
          <w:szCs w:val="36"/>
        </w:rPr>
      </w:pPr>
      <w:bookmarkStart w:id="0" w:name="_Toc433372655"/>
      <w:r>
        <w:rPr>
          <w:rFonts w:hint="eastAsia"/>
          <w:sz w:val="36"/>
          <w:szCs w:val="36"/>
        </w:rPr>
        <w:t>大连海洋大学应用技术学院用火、动火审批证</w:t>
      </w:r>
      <w:bookmarkEnd w:id="0"/>
    </w:p>
    <w:p w14:paraId="6FAE0092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  <w:sz w:val="24"/>
        </w:rPr>
        <w:t xml:space="preserve"> 编号：【            】第      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1"/>
      </w:tblGrid>
      <w:tr w14:paraId="7161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60" w:type="dxa"/>
            <w:vAlign w:val="center"/>
          </w:tcPr>
          <w:p w14:paraId="327A0DF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用火、动火项目</w:t>
            </w:r>
          </w:p>
        </w:tc>
        <w:tc>
          <w:tcPr>
            <w:tcW w:w="5861" w:type="dxa"/>
            <w:vAlign w:val="center"/>
          </w:tcPr>
          <w:p w14:paraId="051E1071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2D0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60" w:type="dxa"/>
            <w:vAlign w:val="center"/>
          </w:tcPr>
          <w:p w14:paraId="3C11F19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申请单位（部门）</w:t>
            </w:r>
          </w:p>
        </w:tc>
        <w:tc>
          <w:tcPr>
            <w:tcW w:w="5861" w:type="dxa"/>
            <w:vAlign w:val="center"/>
          </w:tcPr>
          <w:p w14:paraId="6CB52FC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5C40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60" w:type="dxa"/>
            <w:vAlign w:val="center"/>
          </w:tcPr>
          <w:p w14:paraId="3F1E772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用火、动火部位（范围）</w:t>
            </w:r>
          </w:p>
        </w:tc>
        <w:tc>
          <w:tcPr>
            <w:tcW w:w="5861" w:type="dxa"/>
            <w:vAlign w:val="center"/>
          </w:tcPr>
          <w:p w14:paraId="0F7FBDB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1CD7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60" w:type="dxa"/>
            <w:vAlign w:val="center"/>
          </w:tcPr>
          <w:p w14:paraId="0B56DFE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动火时间</w:t>
            </w:r>
          </w:p>
        </w:tc>
        <w:tc>
          <w:tcPr>
            <w:tcW w:w="5861" w:type="dxa"/>
            <w:vAlign w:val="center"/>
          </w:tcPr>
          <w:p w14:paraId="674D6B1A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2DCB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60" w:type="dxa"/>
            <w:vAlign w:val="center"/>
          </w:tcPr>
          <w:p w14:paraId="47FA1F2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动火责任人</w:t>
            </w:r>
          </w:p>
        </w:tc>
        <w:tc>
          <w:tcPr>
            <w:tcW w:w="5861" w:type="dxa"/>
            <w:vAlign w:val="center"/>
          </w:tcPr>
          <w:p w14:paraId="43A8E6DE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2CBE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660" w:type="dxa"/>
            <w:vAlign w:val="center"/>
          </w:tcPr>
          <w:p w14:paraId="0578163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动火操作人</w:t>
            </w:r>
          </w:p>
        </w:tc>
        <w:tc>
          <w:tcPr>
            <w:tcW w:w="5861" w:type="dxa"/>
            <w:vAlign w:val="center"/>
          </w:tcPr>
          <w:p w14:paraId="1813C6A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6D90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521" w:type="dxa"/>
            <w:gridSpan w:val="2"/>
          </w:tcPr>
          <w:p w14:paraId="678B6F5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安全防火措施及要求：</w:t>
            </w:r>
          </w:p>
          <w:p w14:paraId="5AF5CFE1">
            <w:pPr>
              <w:spacing w:line="360" w:lineRule="auto"/>
              <w:rPr>
                <w:rFonts w:hint="eastAsia"/>
              </w:rPr>
            </w:pPr>
          </w:p>
        </w:tc>
      </w:tr>
      <w:tr w14:paraId="1747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521" w:type="dxa"/>
            <w:gridSpan w:val="2"/>
            <w:vAlign w:val="center"/>
          </w:tcPr>
          <w:p w14:paraId="49144B3E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申请单位（部门）消防安全责任人意见</w:t>
            </w:r>
          </w:p>
          <w:p w14:paraId="2655C4FC">
            <w:pPr>
              <w:spacing w:line="360" w:lineRule="auto"/>
              <w:jc w:val="left"/>
              <w:rPr>
                <w:rFonts w:hint="eastAsia"/>
              </w:rPr>
            </w:pPr>
          </w:p>
          <w:p w14:paraId="5058465D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年      月      日</w:t>
            </w:r>
          </w:p>
        </w:tc>
      </w:tr>
      <w:tr w14:paraId="617A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521" w:type="dxa"/>
            <w:gridSpan w:val="2"/>
          </w:tcPr>
          <w:p w14:paraId="389048F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申请单位（部门）消防管理归口院领导意见</w:t>
            </w:r>
          </w:p>
          <w:p w14:paraId="03A67AA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年      月      日</w:t>
            </w:r>
          </w:p>
        </w:tc>
      </w:tr>
      <w:tr w14:paraId="5E78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521" w:type="dxa"/>
            <w:gridSpan w:val="2"/>
          </w:tcPr>
          <w:p w14:paraId="7EBACBA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保卫</w:t>
            </w:r>
            <w:r>
              <w:rPr>
                <w:rFonts w:hint="eastAsia"/>
                <w:lang w:val="en-US" w:eastAsia="zh-CN"/>
              </w:rPr>
              <w:t>科</w:t>
            </w:r>
            <w:bookmarkStart w:id="1" w:name="_GoBack"/>
            <w:bookmarkEnd w:id="1"/>
            <w:r>
              <w:rPr>
                <w:rFonts w:hint="eastAsia"/>
              </w:rPr>
              <w:t>意见</w:t>
            </w:r>
          </w:p>
          <w:p w14:paraId="6524AD0D">
            <w:pPr>
              <w:spacing w:line="360" w:lineRule="auto"/>
              <w:rPr>
                <w:rFonts w:hint="eastAsia"/>
              </w:rPr>
            </w:pPr>
          </w:p>
          <w:p w14:paraId="32DA8271">
            <w:pPr>
              <w:spacing w:line="360" w:lineRule="auto"/>
              <w:ind w:firstLine="5775" w:firstLineChars="2750"/>
              <w:rPr>
                <w:rFonts w:hint="eastAsia"/>
              </w:rPr>
            </w:pPr>
            <w:r>
              <w:rPr>
                <w:rFonts w:hint="eastAsia"/>
              </w:rPr>
              <w:t>年      月      日</w:t>
            </w:r>
          </w:p>
        </w:tc>
      </w:tr>
      <w:tr w14:paraId="4A2A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21" w:type="dxa"/>
            <w:gridSpan w:val="2"/>
            <w:vAlign w:val="center"/>
          </w:tcPr>
          <w:p w14:paraId="1D13BB70"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用火动火前消防安全教育： 1.严格遵守用火、动火时间，用火、动火前清除现场上下、左右易燃、可燃物，检查确认无火灾危险，用火、动火结束要清除火种；2.用火、动火负责人、监护人、动火操作人要认真履行消防安全岗位职责；3.针对用火、动火施工现场的消防特点，制度灭火实施方案，配备并会使用消防灭火器材；4.对于存储或处理可燃气体、液体、粉尘的设备，动火前应该进行清洗、置换等安全处理；5.做到“四不动火”：（1）预防火灾措施不落实不动火；(2)不在未经批准的地方动火；（3）现场没有消防安全监护人员不动火；（4）大风天不在室外动火。</w:t>
            </w:r>
          </w:p>
        </w:tc>
      </w:tr>
    </w:tbl>
    <w:p w14:paraId="0C097F6B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NjNWE1MWMxOGUwYWVmYTliMmRjMDkyYTNhNmNiYjkifQ=="/>
  </w:docVars>
  <w:rsids>
    <w:rsidRoot w:val="00D31D50"/>
    <w:rsid w:val="00323B43"/>
    <w:rsid w:val="003D37D8"/>
    <w:rsid w:val="00425895"/>
    <w:rsid w:val="00426133"/>
    <w:rsid w:val="004358AB"/>
    <w:rsid w:val="00831D20"/>
    <w:rsid w:val="008B7726"/>
    <w:rsid w:val="00983BB2"/>
    <w:rsid w:val="00D22C0B"/>
    <w:rsid w:val="00D31D50"/>
    <w:rsid w:val="00EC5B88"/>
    <w:rsid w:val="50D0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388</Characters>
  <Lines>5</Lines>
  <Paragraphs>1</Paragraphs>
  <TotalTime>13</TotalTime>
  <ScaleCrop>false</ScaleCrop>
  <LinksUpToDate>false</LinksUpToDate>
  <CharactersWithSpaces>720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裴贺男</cp:lastModifiedBy>
  <dcterms:modified xsi:type="dcterms:W3CDTF">2024-11-07T01:04:18Z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74683FE4BFF94B2699E9E046B4CF173F_12</vt:lpwstr>
  </property>
</Properties>
</file>